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26" w:rsidRPr="00D33326" w:rsidRDefault="00D33326" w:rsidP="00D33326">
      <w:pPr>
        <w:widowControl/>
        <w:shd w:val="clear" w:color="auto" w:fill="FFFFFF"/>
        <w:snapToGrid w:val="0"/>
        <w:spacing w:line="400" w:lineRule="exact"/>
        <w:jc w:val="center"/>
        <w:rPr>
          <w:rFonts w:ascii="微軟正黑體" w:eastAsia="微軟正黑體" w:hAnsi="微軟正黑體" w:cs="Helvetica"/>
          <w:b/>
          <w:kern w:val="0"/>
          <w:sz w:val="40"/>
          <w:szCs w:val="40"/>
          <w:lang w:eastAsia="zh-Hans"/>
        </w:rPr>
      </w:pPr>
      <w:r w:rsidRPr="00D33326">
        <w:rPr>
          <w:rFonts w:ascii="微軟正黑體" w:eastAsia="微軟正黑體" w:hAnsi="微軟正黑體" w:cs="Helvetica"/>
          <w:b/>
          <w:kern w:val="0"/>
          <w:sz w:val="40"/>
          <w:szCs w:val="40"/>
          <w:lang w:eastAsia="zh-Hans"/>
        </w:rPr>
        <w:t>TBT通知文件對我產品出口影響意見回饋單</w:t>
      </w:r>
    </w:p>
    <w:p w:rsidR="00D33326" w:rsidRPr="006211A4" w:rsidRDefault="006211A4" w:rsidP="006211A4">
      <w:pPr>
        <w:widowControl/>
        <w:shd w:val="clear" w:color="auto" w:fill="FFFFFF"/>
        <w:snapToGrid w:val="0"/>
        <w:spacing w:line="400" w:lineRule="exact"/>
        <w:jc w:val="center"/>
        <w:rPr>
          <w:rFonts w:ascii="微軟正黑體" w:eastAsia="微軟正黑體" w:hAnsi="微軟正黑體" w:cs="Helvetica"/>
          <w:b/>
          <w:kern w:val="0"/>
          <w:sz w:val="28"/>
          <w:szCs w:val="28"/>
        </w:rPr>
      </w:pP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109年</w:t>
      </w:r>
      <w:r w:rsidR="006D0065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11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月</w:t>
      </w:r>
      <w:r w:rsidR="006D0065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日至</w:t>
      </w:r>
      <w:r w:rsidR="00F270C9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</w:t>
      </w:r>
      <w:r w:rsidR="006D0065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月</w:t>
      </w:r>
      <w:r w:rsidR="00F270C9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</w:t>
      </w:r>
      <w:r w:rsidR="006D0065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5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日</w:t>
      </w:r>
    </w:p>
    <w:p w:rsidR="006211A4" w:rsidRDefault="006211A4" w:rsidP="006211A4">
      <w:pPr>
        <w:widowControl/>
        <w:shd w:val="clear" w:color="auto" w:fill="FFFFFF"/>
        <w:snapToGrid w:val="0"/>
        <w:spacing w:line="400" w:lineRule="exact"/>
        <w:jc w:val="center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:rsidR="00D33326" w:rsidRDefault="00D33326" w:rsidP="00D33326">
      <w:pPr>
        <w:widowControl/>
        <w:shd w:val="clear" w:color="auto" w:fill="FFFFFF"/>
        <w:snapToGrid w:val="0"/>
        <w:spacing w:beforeLines="50" w:before="180" w:line="400" w:lineRule="exact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33326"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依據世界貿易組織(WTO)下的技術性貿易障礙(TBT)協定，WTO會員在新增或修改產品相關規定時，必須於草案階段提交TBT通知文件，並提供60日評論期，以蒐集國內外業者意見，避免產生不合理的貿易障礙。</w:t>
      </w:r>
    </w:p>
    <w:p w:rsidR="00D33326" w:rsidRDefault="00D33326" w:rsidP="00D33326">
      <w:pPr>
        <w:widowControl/>
        <w:shd w:val="clear" w:color="auto" w:fill="FFFFFF"/>
        <w:snapToGrid w:val="0"/>
        <w:spacing w:beforeLines="50" w:before="180" w:line="400" w:lineRule="exact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33326"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經濟部標準檢驗局為我國在世界貿易組織(WTO)下的技術性貿易障礙(TBT)查詢單位，盼藉由國內產業界的回饋意見，找</w:t>
      </w:r>
      <w:r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出國外不合理之規定，以向國外反映我國意見，並協助產業界解決困難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:rsidR="00D33326" w:rsidRPr="00D33326" w:rsidRDefault="00D33326" w:rsidP="00D33326">
      <w:pPr>
        <w:widowControl/>
        <w:shd w:val="clear" w:color="auto" w:fill="FFFFFF"/>
        <w:snapToGrid w:val="0"/>
        <w:spacing w:beforeLines="50" w:before="180" w:line="400" w:lineRule="exact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33326"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請協助填寫本問卷，以利政府瞭解其他國家通知文件所述法規對我出口產品可能之影響，並研究可能之因應作法。</w:t>
      </w:r>
    </w:p>
    <w:p w:rsidR="00D33326" w:rsidRPr="00D33326" w:rsidRDefault="00D33326" w:rsidP="00D33326">
      <w:pPr>
        <w:widowControl/>
        <w:shd w:val="clear" w:color="auto" w:fill="FFFFFF"/>
        <w:snapToGrid w:val="0"/>
        <w:spacing w:line="400" w:lineRule="exact"/>
        <w:rPr>
          <w:rFonts w:ascii="微軟正黑體" w:eastAsia="微軟正黑體" w:hAnsi="微軟正黑體" w:cs="Helvetica"/>
          <w:color w:val="D93025"/>
          <w:kern w:val="0"/>
          <w:szCs w:val="24"/>
          <w:lang w:eastAsia="zh-Hans"/>
        </w:rPr>
      </w:pPr>
      <w:r w:rsidRPr="00D33326">
        <w:rPr>
          <w:rFonts w:ascii="微軟正黑體" w:eastAsia="微軟正黑體" w:hAnsi="微軟正黑體" w:cs="Helvetica"/>
          <w:color w:val="D93025"/>
          <w:kern w:val="0"/>
          <w:szCs w:val="24"/>
          <w:lang w:eastAsia="zh-Hans"/>
        </w:rPr>
        <w:t>*必填</w:t>
      </w:r>
    </w:p>
    <w:p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 xml:space="preserve">電子郵件地址 </w:t>
      </w:r>
      <w:r w:rsidRPr="004E2159">
        <w:rPr>
          <w:rFonts w:ascii="微軟正黑體" w:eastAsia="微軟正黑體" w:hAnsi="微軟正黑體" w:cs="新細明體"/>
          <w:b/>
          <w:color w:val="D93025"/>
          <w:kern w:val="0"/>
          <w:szCs w:val="24"/>
          <w:lang w:eastAsia="zh-Hans"/>
        </w:rPr>
        <w:t>*</w:t>
      </w:r>
    </w:p>
    <w:p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請提供您的</w:t>
      </w:r>
      <w:r w:rsidR="005579D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單位</w:t>
      </w: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 xml:space="preserve">名稱 </w:t>
      </w:r>
      <w:r w:rsidRPr="004E2159">
        <w:rPr>
          <w:rFonts w:ascii="微軟正黑體" w:eastAsia="微軟正黑體" w:hAnsi="微軟正黑體" w:cs="新細明體"/>
          <w:b/>
          <w:color w:val="D93025"/>
          <w:kern w:val="0"/>
          <w:szCs w:val="24"/>
          <w:lang w:eastAsia="zh-Hans"/>
        </w:rPr>
        <w:t>*</w:t>
      </w:r>
    </w:p>
    <w:p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請提供您單位的聯絡人姓名</w:t>
      </w:r>
    </w:p>
    <w:p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請提供您的聯絡電話</w:t>
      </w:r>
    </w:p>
    <w:p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:rsidR="00D33326" w:rsidRPr="004E2159" w:rsidRDefault="00D33326" w:rsidP="00D33326">
      <w:pPr>
        <w:widowControl/>
        <w:spacing w:line="324" w:lineRule="auto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對於本次提供的TBT通知文件，請告訴我們貴</w:t>
      </w:r>
      <w:r w:rsidR="00931ABD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單位</w:t>
      </w: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的看法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69"/>
        <w:gridCol w:w="964"/>
        <w:gridCol w:w="2250"/>
        <w:gridCol w:w="737"/>
      </w:tblGrid>
      <w:tr w:rsidR="00931ABD" w:rsidRPr="004E2159" w:rsidTr="00931ABD">
        <w:trPr>
          <w:trHeight w:val="680"/>
        </w:trPr>
        <w:tc>
          <w:tcPr>
            <w:tcW w:w="534" w:type="dxa"/>
          </w:tcPr>
          <w:p w:rsidR="00931ABD" w:rsidRPr="00D557B9" w:rsidRDefault="00931ABD" w:rsidP="004E215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案號</w:t>
            </w:r>
          </w:p>
        </w:tc>
        <w:tc>
          <w:tcPr>
            <w:tcW w:w="4110" w:type="dxa"/>
          </w:tcPr>
          <w:p w:rsidR="00931ABD" w:rsidRPr="006211A4" w:rsidRDefault="00931ABD" w:rsidP="004E215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557B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lang w:eastAsia="zh-Hans"/>
              </w:rPr>
              <w:t>通知文件</w:t>
            </w:r>
          </w:p>
        </w:tc>
        <w:tc>
          <w:tcPr>
            <w:tcW w:w="869" w:type="dxa"/>
          </w:tcPr>
          <w:p w:rsidR="00931ABD" w:rsidRPr="004E2159" w:rsidRDefault="00931ABD" w:rsidP="004E215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無影響 (未出口或產製)</w:t>
            </w:r>
          </w:p>
        </w:tc>
        <w:tc>
          <w:tcPr>
            <w:tcW w:w="964" w:type="dxa"/>
          </w:tcPr>
          <w:p w:rsidR="00931ABD" w:rsidRPr="004E2159" w:rsidRDefault="00931ABD" w:rsidP="004E215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有影響 (但規定尚屬合理)</w:t>
            </w:r>
          </w:p>
        </w:tc>
        <w:tc>
          <w:tcPr>
            <w:tcW w:w="2250" w:type="dxa"/>
          </w:tcPr>
          <w:p w:rsidR="00931ABD" w:rsidRPr="004E2159" w:rsidRDefault="00931ABD" w:rsidP="004E215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重大影響 (需極大成本符合規定或無法出口，請提供相關說明電</w:t>
            </w:r>
            <w:proofErr w:type="gramStart"/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郵</w:t>
            </w:r>
            <w:proofErr w:type="gramEnd"/>
            <w:r>
              <w:fldChar w:fldCharType="begin"/>
            </w:r>
            <w:r>
              <w:instrText xml:space="preserve"> HYPERLINK "mailto:tbtenq@bsmi.gov.tw" </w:instrText>
            </w:r>
            <w:r>
              <w:fldChar w:fldCharType="separate"/>
            </w:r>
            <w:r w:rsidRPr="004E2159"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  <w:u w:val="single"/>
                <w:lang w:eastAsia="zh-Hans"/>
              </w:rPr>
              <w:t>tbtenq@bsmi.gov.tw</w:t>
            </w:r>
            <w:r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  <w:u w:val="single"/>
                <w:lang w:eastAsia="zh-Hans"/>
              </w:rPr>
              <w:fldChar w:fldCharType="end"/>
            </w: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)</w:t>
            </w:r>
          </w:p>
        </w:tc>
        <w:tc>
          <w:tcPr>
            <w:tcW w:w="737" w:type="dxa"/>
          </w:tcPr>
          <w:p w:rsidR="00931ABD" w:rsidRPr="004E2159" w:rsidRDefault="00931ABD" w:rsidP="004E215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非貴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單位</w:t>
            </w:r>
            <w:proofErr w:type="gramEnd"/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業務</w:t>
            </w: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Pr="00E60663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1" w:colLast="1"/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G/TBT/N/CHN/1506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0C5918" w:rsidRPr="000C5918">
              <w:rPr>
                <w:rFonts w:ascii="Times New Roman" w:hAnsi="Times New Roman" w:cs="Times New Roman" w:hint="eastAsia"/>
                <w:color w:val="000000"/>
              </w:rPr>
              <w:t>車輛、船舶及內燃機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Pr="00E60663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G/TBT/N/CHN/1507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0C5918" w:rsidRPr="000C5918">
              <w:rPr>
                <w:rFonts w:ascii="Times New Roman" w:hAnsi="Times New Roman" w:cs="Times New Roman" w:hint="eastAsia"/>
                <w:color w:val="000000"/>
              </w:rPr>
              <w:t>多聯式空調（熱汞）機組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Pr="00E60663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G/TBT/N/CHN/1509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proofErr w:type="gramStart"/>
            <w:r w:rsidR="000C5918" w:rsidRPr="000C5918">
              <w:rPr>
                <w:rFonts w:ascii="Times New Roman" w:hAnsi="Times New Roman" w:cs="Times New Roman" w:hint="eastAsia"/>
                <w:color w:val="000000"/>
              </w:rPr>
              <w:t>含銅宮內</w:t>
            </w:r>
            <w:proofErr w:type="gramEnd"/>
            <w:r w:rsidR="000C5918" w:rsidRPr="000C5918">
              <w:rPr>
                <w:rFonts w:ascii="Times New Roman" w:hAnsi="Times New Roman" w:cs="Times New Roman" w:hint="eastAsia"/>
                <w:color w:val="000000"/>
              </w:rPr>
              <w:t>節育器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Pr="00E60663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G/TBT/N/CHN/1510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0C5918" w:rsidRPr="000C5918">
              <w:rPr>
                <w:rFonts w:ascii="Times New Roman" w:hAnsi="Times New Roman" w:cs="Times New Roman" w:hint="eastAsia"/>
                <w:color w:val="000000"/>
              </w:rPr>
              <w:t>防護手套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Pr="00E60663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5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G/TBT/N/CHN/1511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proofErr w:type="gramStart"/>
            <w:r w:rsidR="000C5918" w:rsidRPr="000C5918">
              <w:rPr>
                <w:rFonts w:ascii="Times New Roman" w:hAnsi="Times New Roman" w:cs="Times New Roman" w:hint="eastAsia"/>
                <w:color w:val="000000"/>
              </w:rPr>
              <w:t>口內成像</w:t>
            </w:r>
            <w:proofErr w:type="gramEnd"/>
            <w:r w:rsidR="000C5918" w:rsidRPr="000C5918">
              <w:rPr>
                <w:rFonts w:ascii="Times New Roman" w:hAnsi="Times New Roman" w:cs="Times New Roman" w:hint="eastAsia"/>
                <w:color w:val="000000"/>
              </w:rPr>
              <w:t>牙科</w:t>
            </w:r>
            <w:r w:rsidR="000C5918" w:rsidRPr="000C5918">
              <w:rPr>
                <w:rFonts w:ascii="Times New Roman" w:hAnsi="Times New Roman" w:cs="Times New Roman" w:hint="eastAsia"/>
                <w:color w:val="000000"/>
              </w:rPr>
              <w:t>X</w:t>
            </w:r>
            <w:r w:rsidR="000C5918" w:rsidRPr="000C5918">
              <w:rPr>
                <w:rFonts w:ascii="Times New Roman" w:hAnsi="Times New Roman" w:cs="Times New Roman" w:hint="eastAsia"/>
                <w:color w:val="000000"/>
              </w:rPr>
              <w:t>光機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Pr="00E60663" w:rsidRDefault="00473C88" w:rsidP="00EA65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G/TBT/N/CHN/1513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0C5918" w:rsidRPr="000C5918">
              <w:rPr>
                <w:rFonts w:ascii="Times New Roman" w:hAnsi="Times New Roman" w:cs="Times New Roman" w:hint="eastAsia"/>
                <w:color w:val="000000"/>
              </w:rPr>
              <w:t>介入性</w:t>
            </w:r>
            <w:r w:rsidR="000C5918" w:rsidRPr="000C5918">
              <w:rPr>
                <w:rFonts w:ascii="Times New Roman" w:hAnsi="Times New Roman" w:cs="Times New Roman" w:hint="eastAsia"/>
                <w:color w:val="000000"/>
              </w:rPr>
              <w:t>X</w:t>
            </w:r>
            <w:r w:rsidR="000C5918" w:rsidRPr="000C5918">
              <w:rPr>
                <w:rFonts w:ascii="Times New Roman" w:hAnsi="Times New Roman" w:cs="Times New Roman" w:hint="eastAsia"/>
                <w:color w:val="000000"/>
              </w:rPr>
              <w:t>光設備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Pr="00E60663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7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G/TBT/N/CHN/1500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642A4F" w:rsidRPr="00642A4F">
              <w:rPr>
                <w:rFonts w:ascii="Times New Roman" w:hAnsi="Times New Roman" w:cs="Times New Roman" w:hint="eastAsia"/>
                <w:color w:val="000000"/>
              </w:rPr>
              <w:t>飼料加工機械衛生規範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Pr="00E60663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G/TBT/N/CHN/1503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proofErr w:type="gramStart"/>
            <w:r w:rsidR="00642A4F" w:rsidRPr="00642A4F">
              <w:rPr>
                <w:rFonts w:ascii="Times New Roman" w:hAnsi="Times New Roman" w:cs="Times New Roman" w:hint="eastAsia"/>
                <w:color w:val="000000"/>
              </w:rPr>
              <w:t>鋅負級</w:t>
            </w:r>
            <w:proofErr w:type="gramEnd"/>
            <w:r w:rsidR="00642A4F" w:rsidRPr="00642A4F">
              <w:rPr>
                <w:rFonts w:ascii="Times New Roman" w:hAnsi="Times New Roman" w:cs="Times New Roman" w:hint="eastAsia"/>
                <w:color w:val="000000"/>
              </w:rPr>
              <w:t>一次性電池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Pr="00E60663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9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G/TBT/N/CHN/1504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642A4F" w:rsidRPr="00642A4F">
              <w:rPr>
                <w:rFonts w:ascii="Times New Roman" w:hAnsi="Times New Roman" w:cs="Times New Roman" w:hint="eastAsia"/>
                <w:color w:val="000000"/>
              </w:rPr>
              <w:t>音頻</w:t>
            </w:r>
            <w:r w:rsidR="00642A4F" w:rsidRPr="00642A4F">
              <w:rPr>
                <w:rFonts w:ascii="Times New Roman" w:hAnsi="Times New Roman" w:cs="Times New Roman" w:hint="eastAsia"/>
                <w:color w:val="000000"/>
              </w:rPr>
              <w:t>/</w:t>
            </w:r>
            <w:r w:rsidR="00642A4F" w:rsidRPr="00642A4F">
              <w:rPr>
                <w:rFonts w:ascii="Times New Roman" w:hAnsi="Times New Roman" w:cs="Times New Roman" w:hint="eastAsia"/>
                <w:color w:val="000000"/>
              </w:rPr>
              <w:t>視頻、訊息和通信技術設備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Pr="00E60663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10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G/TBT/N/CHN/1505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642A4F" w:rsidRPr="00642A4F">
              <w:rPr>
                <w:rFonts w:ascii="Times New Roman" w:hAnsi="Times New Roman" w:cs="Times New Roman" w:hint="eastAsia"/>
                <w:color w:val="000000"/>
              </w:rPr>
              <w:t>鑿岩機</w:t>
            </w:r>
            <w:proofErr w:type="gramStart"/>
            <w:r w:rsidR="00642A4F" w:rsidRPr="00642A4F">
              <w:rPr>
                <w:rFonts w:ascii="Times New Roman" w:hAnsi="Times New Roman" w:cs="Times New Roman" w:hint="eastAsia"/>
                <w:color w:val="000000"/>
              </w:rPr>
              <w:t>械</w:t>
            </w:r>
            <w:proofErr w:type="gramEnd"/>
            <w:r w:rsidR="00642A4F" w:rsidRPr="00642A4F">
              <w:rPr>
                <w:rFonts w:ascii="Times New Roman" w:hAnsi="Times New Roman" w:cs="Times New Roman" w:hint="eastAsia"/>
                <w:color w:val="000000"/>
              </w:rPr>
              <w:t>和氣動器具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Pr="00E60663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11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G/TBT/N/CHN/1489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4F0A3B" w:rsidRPr="004F0A3B">
              <w:rPr>
                <w:rFonts w:ascii="Times New Roman" w:hAnsi="Times New Roman" w:cs="Times New Roman" w:hint="eastAsia"/>
                <w:color w:val="000000"/>
              </w:rPr>
              <w:t>固定式電子設備用鋰離子電池和電池組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Pr="00E60663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12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G/TBT/N/CHN/1492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4F0A3B" w:rsidRPr="004F0A3B">
              <w:rPr>
                <w:rFonts w:ascii="Times New Roman" w:hAnsi="Times New Roman" w:cs="Times New Roman" w:hint="eastAsia"/>
                <w:color w:val="000000"/>
              </w:rPr>
              <w:t>離心機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Pr="00E60663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13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G/TBT/N/CHN/1493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4F0A3B" w:rsidRPr="004F0A3B">
              <w:rPr>
                <w:rFonts w:ascii="Times New Roman" w:hAnsi="Times New Roman" w:cs="Times New Roman" w:hint="eastAsia"/>
                <w:color w:val="000000"/>
              </w:rPr>
              <w:t>連續鑄造機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Pr="00E60663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14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G/TBT/N/CHN/1494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4F0A3B" w:rsidRPr="004F0A3B">
              <w:rPr>
                <w:rFonts w:ascii="Times New Roman" w:hAnsi="Times New Roman" w:cs="Times New Roman" w:hint="eastAsia"/>
                <w:color w:val="000000"/>
              </w:rPr>
              <w:t>集體運送機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15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G/TBT/N/CHN/1495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4F0A3B" w:rsidRPr="004F0A3B">
              <w:rPr>
                <w:rFonts w:ascii="Times New Roman" w:hAnsi="Times New Roman" w:cs="Times New Roman" w:hint="eastAsia"/>
                <w:color w:val="000000"/>
              </w:rPr>
              <w:t>煞車零件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16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G/TBT/N/CHN/1496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4F0A3B" w:rsidRPr="004F0A3B">
              <w:rPr>
                <w:rFonts w:ascii="Times New Roman" w:hAnsi="Times New Roman" w:cs="Times New Roman" w:hint="eastAsia"/>
                <w:color w:val="000000"/>
              </w:rPr>
              <w:t>汽車轉向系統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17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G/TBT/N/CHN/1497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4F0A3B" w:rsidRPr="00572A8A">
              <w:rPr>
                <w:rFonts w:ascii="Times New Roman" w:hAnsi="Times New Roman" w:cs="Times New Roman" w:hint="eastAsia"/>
                <w:color w:val="000000"/>
              </w:rPr>
              <w:t>商用車駕駛室成員保護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18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G/TBT/N/CHN/1498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4F0A3B" w:rsidRPr="004F0A3B">
              <w:rPr>
                <w:rFonts w:ascii="Times New Roman" w:hAnsi="Times New Roman" w:cs="Times New Roman" w:hint="eastAsia"/>
                <w:color w:val="000000"/>
              </w:rPr>
              <w:t>升降工作平台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19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G/TBT/N/USA/1668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proofErr w:type="gramStart"/>
            <w:r w:rsidR="00A442EB" w:rsidRPr="00572A8A">
              <w:rPr>
                <w:rFonts w:ascii="Times New Roman" w:hAnsi="Times New Roman" w:cs="Times New Roman" w:hint="eastAsia"/>
                <w:color w:val="000000"/>
              </w:rPr>
              <w:t>氫氟碳化合物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20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G/TBT/N/USA/1669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A442EB" w:rsidRPr="00572A8A">
              <w:rPr>
                <w:rFonts w:ascii="Times New Roman" w:hAnsi="Times New Roman" w:cs="Times New Roman" w:hint="eastAsia"/>
                <w:color w:val="000000"/>
              </w:rPr>
              <w:t>達梭航太獵鷹</w:t>
            </w:r>
            <w:r w:rsidR="00A442EB" w:rsidRPr="00572A8A">
              <w:rPr>
                <w:rFonts w:ascii="Times New Roman" w:hAnsi="Times New Roman" w:cs="Times New Roman" w:hint="eastAsia"/>
                <w:color w:val="000000"/>
              </w:rPr>
              <w:t xml:space="preserve"> 900</w:t>
            </w:r>
            <w:r w:rsidR="00A442EB" w:rsidRPr="00572A8A">
              <w:rPr>
                <w:rFonts w:ascii="Times New Roman" w:hAnsi="Times New Roman" w:cs="Times New Roman" w:hint="eastAsia"/>
                <w:color w:val="000000"/>
              </w:rPr>
              <w:t>型飛機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Default="00473C88" w:rsidP="009511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21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G/TBT/N/USA/970/Add.3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A442EB" w:rsidRPr="00A442EB">
              <w:rPr>
                <w:rFonts w:ascii="Times New Roman" w:hAnsi="Times New Roman" w:cs="Times New Roman" w:hint="eastAsia"/>
                <w:color w:val="000000"/>
              </w:rPr>
              <w:t>可攜式空調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Default="00473C88" w:rsidP="00951196">
            <w:pPr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22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G/TBT/N/USA/870/Add.1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A442EB" w:rsidRPr="00A442EB">
              <w:rPr>
                <w:rFonts w:ascii="Times New Roman" w:hAnsi="Times New Roman" w:cs="Times New Roman" w:hint="eastAsia"/>
                <w:color w:val="000000"/>
              </w:rPr>
              <w:t>擬人測試裝置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Default="00473C88" w:rsidP="00951196">
            <w:pPr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23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G/TBT/N/JPN/650/Add.1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750181" w:rsidRPr="00572A8A">
              <w:rPr>
                <w:rFonts w:ascii="Times New Roman" w:hAnsi="Times New Roman" w:cs="Times New Roman" w:hint="eastAsia"/>
                <w:color w:val="000000"/>
              </w:rPr>
              <w:t xml:space="preserve">920 MHz </w:t>
            </w:r>
            <w:r w:rsidR="00750181" w:rsidRPr="00572A8A">
              <w:rPr>
                <w:rFonts w:ascii="Times New Roman" w:hAnsi="Times New Roman" w:cs="Times New Roman" w:hint="eastAsia"/>
                <w:color w:val="000000"/>
              </w:rPr>
              <w:t>頻段有功</w:t>
            </w:r>
            <w:proofErr w:type="gramStart"/>
            <w:r w:rsidR="00750181" w:rsidRPr="00572A8A">
              <w:rPr>
                <w:rFonts w:ascii="Times New Roman" w:hAnsi="Times New Roman" w:cs="Times New Roman" w:hint="eastAsia"/>
                <w:color w:val="000000"/>
              </w:rPr>
              <w:t>低功耗</w:t>
            </w:r>
            <w:proofErr w:type="gramEnd"/>
            <w:r w:rsidR="00750181" w:rsidRPr="00572A8A">
              <w:rPr>
                <w:rFonts w:ascii="Times New Roman" w:hAnsi="Times New Roman" w:cs="Times New Roman" w:hint="eastAsia"/>
                <w:color w:val="000000"/>
              </w:rPr>
              <w:t>無線系統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Default="00473C88" w:rsidP="00951196">
            <w:pPr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24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G/TBT/N/THA/582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572A8A" w:rsidRPr="00572A8A">
              <w:rPr>
                <w:rFonts w:ascii="Times New Roman" w:hAnsi="Times New Roman" w:cs="Times New Roman" w:hint="eastAsia"/>
                <w:color w:val="000000"/>
              </w:rPr>
              <w:t>化學或有關工業產品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Default="00473C88" w:rsidP="00951196">
            <w:pPr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25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G/TBT/N/MEX/258/Add.3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572A8A" w:rsidRPr="00572A8A">
              <w:rPr>
                <w:rFonts w:ascii="Times New Roman" w:hAnsi="Times New Roman" w:cs="Times New Roman" w:hint="eastAsia"/>
                <w:color w:val="000000"/>
              </w:rPr>
              <w:t>電子電機和家用電器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Default="00473C88" w:rsidP="00951196">
            <w:pPr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26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G/TBT/N/MEX/64/Add.1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572A8A" w:rsidRPr="00572A8A">
              <w:rPr>
                <w:rFonts w:ascii="Times New Roman" w:hAnsi="Times New Roman" w:cs="Times New Roman" w:hint="eastAsia"/>
                <w:color w:val="000000"/>
              </w:rPr>
              <w:t>一般產品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Default="00473C88" w:rsidP="00951196">
            <w:pPr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27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G/TBT/N/USA/1515/Add.1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r w:rsidR="00572A8A" w:rsidRPr="00572A8A">
              <w:rPr>
                <w:rFonts w:ascii="Times New Roman" w:hAnsi="Times New Roman" w:cs="Times New Roman" w:hint="eastAsia"/>
                <w:color w:val="000000"/>
              </w:rPr>
              <w:t>4</w:t>
            </w:r>
            <w:r w:rsidR="00572A8A" w:rsidRPr="00572A8A">
              <w:rPr>
                <w:rFonts w:ascii="Times New Roman" w:hAnsi="Times New Roman" w:cs="Times New Roman" w:hint="eastAsia"/>
                <w:color w:val="000000"/>
              </w:rPr>
              <w:t>系列規格鋼瓶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73C88" w:rsidRPr="004E2159" w:rsidTr="00931ABD">
        <w:trPr>
          <w:trHeight w:val="567"/>
        </w:trPr>
        <w:tc>
          <w:tcPr>
            <w:tcW w:w="534" w:type="dxa"/>
          </w:tcPr>
          <w:p w:rsidR="00473C88" w:rsidRDefault="00473C88" w:rsidP="00951196">
            <w:pPr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28</w:t>
            </w:r>
          </w:p>
        </w:tc>
        <w:tc>
          <w:tcPr>
            <w:tcW w:w="4110" w:type="dxa"/>
            <w:vAlign w:val="center"/>
          </w:tcPr>
          <w:p w:rsidR="00473C88" w:rsidRPr="00572A8A" w:rsidRDefault="00473C88" w:rsidP="00F971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G/TBT/N/USA/1666</w:t>
            </w:r>
            <w:r>
              <w:rPr>
                <w:rFonts w:ascii="Times New Roman" w:hAnsi="Times New Roman" w:cs="Times New Roman" w:hint="eastAsia"/>
                <w:color w:val="000000"/>
              </w:rPr>
              <w:t>(</w:t>
            </w:r>
            <w:proofErr w:type="gramStart"/>
            <w:r w:rsidR="00572A8A" w:rsidRPr="00572A8A">
              <w:rPr>
                <w:rFonts w:ascii="Times New Roman" w:hAnsi="Times New Roman" w:cs="Times New Roman" w:hint="eastAsia"/>
                <w:color w:val="000000"/>
              </w:rPr>
              <w:t>乘員防撞</w:t>
            </w:r>
            <w:proofErr w:type="gramEnd"/>
            <w:r w:rsidR="00572A8A" w:rsidRPr="00572A8A">
              <w:rPr>
                <w:rFonts w:ascii="Times New Roman" w:hAnsi="Times New Roman" w:cs="Times New Roman" w:hint="eastAsia"/>
                <w:color w:val="000000"/>
              </w:rPr>
              <w:t>保護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3C88" w:rsidRPr="004E2159" w:rsidRDefault="00473C88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bookmarkEnd w:id="0"/>
    </w:tbl>
    <w:p w:rsidR="00D33326" w:rsidRDefault="00D33326" w:rsidP="009702F1">
      <w:pPr>
        <w:widowControl/>
        <w:textAlignment w:val="center"/>
      </w:pPr>
    </w:p>
    <w:p w:rsidR="009702F1" w:rsidRPr="004E2159" w:rsidRDefault="009702F1" w:rsidP="009702F1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其他意見</w:t>
      </w:r>
    </w:p>
    <w:p w:rsidR="009702F1" w:rsidRPr="004E2159" w:rsidRDefault="009702F1" w:rsidP="009702F1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:rsidR="009702F1" w:rsidRPr="00D33326" w:rsidRDefault="009702F1" w:rsidP="009702F1">
      <w:pPr>
        <w:widowControl/>
        <w:textAlignment w:val="center"/>
      </w:pPr>
    </w:p>
    <w:sectPr w:rsidR="009702F1" w:rsidRPr="00D333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A1" w:rsidRDefault="00BA6FA1" w:rsidP="00CA5D2F">
      <w:r>
        <w:separator/>
      </w:r>
    </w:p>
  </w:endnote>
  <w:endnote w:type="continuationSeparator" w:id="0">
    <w:p w:rsidR="00BA6FA1" w:rsidRDefault="00BA6FA1" w:rsidP="00CA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02942"/>
      <w:docPartObj>
        <w:docPartGallery w:val="Page Numbers (Bottom of Page)"/>
        <w:docPartUnique/>
      </w:docPartObj>
    </w:sdtPr>
    <w:sdtEndPr/>
    <w:sdtContent>
      <w:p w:rsidR="00CA5D2F" w:rsidRDefault="00CA5D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A8A" w:rsidRPr="00572A8A">
          <w:rPr>
            <w:noProof/>
            <w:lang w:val="zh-TW"/>
          </w:rPr>
          <w:t>1</w:t>
        </w:r>
        <w:r>
          <w:fldChar w:fldCharType="end"/>
        </w:r>
      </w:p>
    </w:sdtContent>
  </w:sdt>
  <w:p w:rsidR="00CA5D2F" w:rsidRDefault="00CA5D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A1" w:rsidRDefault="00BA6FA1" w:rsidP="00CA5D2F">
      <w:r>
        <w:separator/>
      </w:r>
    </w:p>
  </w:footnote>
  <w:footnote w:type="continuationSeparator" w:id="0">
    <w:p w:rsidR="00BA6FA1" w:rsidRDefault="00BA6FA1" w:rsidP="00CA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26"/>
    <w:rsid w:val="000C5918"/>
    <w:rsid w:val="000D262C"/>
    <w:rsid w:val="00133B39"/>
    <w:rsid w:val="00141ADD"/>
    <w:rsid w:val="001B4BDF"/>
    <w:rsid w:val="00207B07"/>
    <w:rsid w:val="002243FE"/>
    <w:rsid w:val="0025299C"/>
    <w:rsid w:val="002A3A33"/>
    <w:rsid w:val="002C020B"/>
    <w:rsid w:val="002D1812"/>
    <w:rsid w:val="002E149B"/>
    <w:rsid w:val="00335740"/>
    <w:rsid w:val="00394361"/>
    <w:rsid w:val="003B37CA"/>
    <w:rsid w:val="003B441B"/>
    <w:rsid w:val="003B4555"/>
    <w:rsid w:val="003C313D"/>
    <w:rsid w:val="00416B55"/>
    <w:rsid w:val="00440441"/>
    <w:rsid w:val="00473C88"/>
    <w:rsid w:val="004A4A2A"/>
    <w:rsid w:val="004E2159"/>
    <w:rsid w:val="004F0A3B"/>
    <w:rsid w:val="005002D9"/>
    <w:rsid w:val="00532791"/>
    <w:rsid w:val="005579D1"/>
    <w:rsid w:val="00572A8A"/>
    <w:rsid w:val="00595CA3"/>
    <w:rsid w:val="005F55C2"/>
    <w:rsid w:val="006211A4"/>
    <w:rsid w:val="00640745"/>
    <w:rsid w:val="00642A4F"/>
    <w:rsid w:val="006D0065"/>
    <w:rsid w:val="006E7E84"/>
    <w:rsid w:val="00750181"/>
    <w:rsid w:val="00755849"/>
    <w:rsid w:val="00782022"/>
    <w:rsid w:val="007F6366"/>
    <w:rsid w:val="00827F9D"/>
    <w:rsid w:val="009176AA"/>
    <w:rsid w:val="0092225D"/>
    <w:rsid w:val="00931ABD"/>
    <w:rsid w:val="009702F1"/>
    <w:rsid w:val="00975D17"/>
    <w:rsid w:val="00990A0D"/>
    <w:rsid w:val="009B35FF"/>
    <w:rsid w:val="009E4D7E"/>
    <w:rsid w:val="009E7410"/>
    <w:rsid w:val="00A0586D"/>
    <w:rsid w:val="00A416B5"/>
    <w:rsid w:val="00A442EB"/>
    <w:rsid w:val="00AD0998"/>
    <w:rsid w:val="00B8231F"/>
    <w:rsid w:val="00BA6FA1"/>
    <w:rsid w:val="00C52E11"/>
    <w:rsid w:val="00C8731D"/>
    <w:rsid w:val="00CA5D2F"/>
    <w:rsid w:val="00CC74EB"/>
    <w:rsid w:val="00D33326"/>
    <w:rsid w:val="00D557B9"/>
    <w:rsid w:val="00D77AF5"/>
    <w:rsid w:val="00E076DE"/>
    <w:rsid w:val="00E511B6"/>
    <w:rsid w:val="00E52CB2"/>
    <w:rsid w:val="00E60663"/>
    <w:rsid w:val="00E63487"/>
    <w:rsid w:val="00EA652C"/>
    <w:rsid w:val="00EB56AC"/>
    <w:rsid w:val="00F270C9"/>
    <w:rsid w:val="00F35912"/>
    <w:rsid w:val="00F56972"/>
    <w:rsid w:val="00FA6981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D33326"/>
    <w:rPr>
      <w:color w:val="D93025"/>
    </w:rPr>
  </w:style>
  <w:style w:type="character" w:styleId="a3">
    <w:name w:val="Hyperlink"/>
    <w:basedOn w:val="a0"/>
    <w:uiPriority w:val="99"/>
    <w:semiHidden/>
    <w:unhideWhenUsed/>
    <w:rsid w:val="00D33326"/>
    <w:rPr>
      <w:color w:val="0000FF"/>
      <w:u w:val="single"/>
    </w:rPr>
  </w:style>
  <w:style w:type="table" w:styleId="a4">
    <w:name w:val="Table Grid"/>
    <w:basedOn w:val="a1"/>
    <w:uiPriority w:val="59"/>
    <w:rsid w:val="004E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D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D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D33326"/>
    <w:rPr>
      <w:color w:val="D93025"/>
    </w:rPr>
  </w:style>
  <w:style w:type="character" w:styleId="a3">
    <w:name w:val="Hyperlink"/>
    <w:basedOn w:val="a0"/>
    <w:uiPriority w:val="99"/>
    <w:semiHidden/>
    <w:unhideWhenUsed/>
    <w:rsid w:val="00D33326"/>
    <w:rPr>
      <w:color w:val="0000FF"/>
      <w:u w:val="single"/>
    </w:rPr>
  </w:style>
  <w:style w:type="table" w:styleId="a4">
    <w:name w:val="Table Grid"/>
    <w:basedOn w:val="a1"/>
    <w:uiPriority w:val="59"/>
    <w:rsid w:val="004E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D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D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38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18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7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4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1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2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958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093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8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9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1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1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0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606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38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8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8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5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5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4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5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243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57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8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4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4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07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45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13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02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86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2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2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77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1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84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54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2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15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9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9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80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44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0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30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1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99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59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35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7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61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42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73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83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4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4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43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340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04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5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8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290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85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6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86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8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2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9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31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424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70365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692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查全淑</dc:creator>
  <cp:lastModifiedBy>陳儀珍</cp:lastModifiedBy>
  <cp:revision>47</cp:revision>
  <dcterms:created xsi:type="dcterms:W3CDTF">2020-03-25T03:52:00Z</dcterms:created>
  <dcterms:modified xsi:type="dcterms:W3CDTF">2020-11-19T02:29:00Z</dcterms:modified>
</cp:coreProperties>
</file>